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27" w:rsidRPr="006C74E4" w:rsidRDefault="008B1327" w:rsidP="008B1327">
      <w:pPr>
        <w:pStyle w:val="Default"/>
        <w:jc w:val="right"/>
        <w:rPr>
          <w:b/>
          <w:bCs/>
          <w:color w:val="0D0D0D" w:themeColor="text1" w:themeTint="F2"/>
          <w:sz w:val="23"/>
          <w:szCs w:val="23"/>
        </w:rPr>
      </w:pPr>
      <w:r w:rsidRPr="006C74E4">
        <w:rPr>
          <w:b/>
          <w:bCs/>
          <w:color w:val="0D0D0D" w:themeColor="text1" w:themeTint="F2"/>
          <w:sz w:val="23"/>
          <w:szCs w:val="23"/>
        </w:rPr>
        <w:t xml:space="preserve">Приложение 2 </w:t>
      </w:r>
    </w:p>
    <w:p w:rsidR="008B1327" w:rsidRPr="006C74E4" w:rsidRDefault="008B1327" w:rsidP="008B1327">
      <w:pPr>
        <w:pStyle w:val="Default"/>
        <w:jc w:val="right"/>
        <w:rPr>
          <w:color w:val="0D0D0D" w:themeColor="text1" w:themeTint="F2"/>
          <w:sz w:val="23"/>
          <w:szCs w:val="23"/>
        </w:rPr>
      </w:pPr>
    </w:p>
    <w:p w:rsidR="008B1327" w:rsidRDefault="008B1327" w:rsidP="008B1327">
      <w:pPr>
        <w:pStyle w:val="Default"/>
        <w:jc w:val="center"/>
        <w:rPr>
          <w:b/>
          <w:bCs/>
          <w:color w:val="0D0D0D" w:themeColor="text1" w:themeTint="F2"/>
          <w:sz w:val="23"/>
          <w:szCs w:val="23"/>
        </w:rPr>
      </w:pPr>
      <w:r w:rsidRPr="006C74E4">
        <w:rPr>
          <w:b/>
          <w:bCs/>
          <w:color w:val="0D0D0D" w:themeColor="text1" w:themeTint="F2"/>
          <w:sz w:val="23"/>
          <w:szCs w:val="23"/>
        </w:rPr>
        <w:t xml:space="preserve">Критерии оценки выступлений участников </w:t>
      </w:r>
    </w:p>
    <w:p w:rsidR="0068421B" w:rsidRPr="006C74E4" w:rsidRDefault="0068421B" w:rsidP="008B1327">
      <w:pPr>
        <w:pStyle w:val="Default"/>
        <w:jc w:val="center"/>
        <w:rPr>
          <w:color w:val="0D0D0D" w:themeColor="text1" w:themeTint="F2"/>
          <w:sz w:val="23"/>
          <w:szCs w:val="23"/>
        </w:rPr>
      </w:pPr>
      <w:bookmarkStart w:id="0" w:name="_GoBack"/>
      <w:bookmarkEnd w:id="0"/>
    </w:p>
    <w:p w:rsidR="008B1327" w:rsidRPr="006C74E4" w:rsidRDefault="008B1327" w:rsidP="008B1327">
      <w:pPr>
        <w:pStyle w:val="Default"/>
        <w:ind w:left="502" w:firstLine="206"/>
        <w:rPr>
          <w:color w:val="0D0D0D" w:themeColor="text1" w:themeTint="F2"/>
          <w:sz w:val="23"/>
          <w:szCs w:val="23"/>
        </w:rPr>
      </w:pPr>
      <w:r w:rsidRPr="006C74E4">
        <w:rPr>
          <w:color w:val="0D0D0D" w:themeColor="text1" w:themeTint="F2"/>
          <w:sz w:val="23"/>
          <w:szCs w:val="23"/>
        </w:rPr>
        <w:t xml:space="preserve">Оценка выступлений участников фестиваля-конкурса </w:t>
      </w:r>
      <w:r w:rsidR="008C7F9F">
        <w:rPr>
          <w:bCs/>
          <w:sz w:val="22"/>
        </w:rPr>
        <w:t xml:space="preserve">«Поэзия объединяет» </w:t>
      </w:r>
      <w:r w:rsidRPr="006C74E4">
        <w:rPr>
          <w:color w:val="0D0D0D" w:themeColor="text1" w:themeTint="F2"/>
          <w:sz w:val="23"/>
          <w:szCs w:val="23"/>
        </w:rPr>
        <w:t xml:space="preserve">производится согласно следующим критериям (по </w:t>
      </w:r>
      <w:r w:rsidR="008C7F9F">
        <w:rPr>
          <w:color w:val="0D0D0D" w:themeColor="text1" w:themeTint="F2"/>
          <w:sz w:val="23"/>
          <w:szCs w:val="23"/>
        </w:rPr>
        <w:t>5</w:t>
      </w:r>
      <w:r w:rsidRPr="006C74E4">
        <w:rPr>
          <w:color w:val="0D0D0D" w:themeColor="text1" w:themeTint="F2"/>
          <w:sz w:val="23"/>
          <w:szCs w:val="23"/>
        </w:rPr>
        <w:t>-ба</w:t>
      </w:r>
      <w:r w:rsidR="0089078F" w:rsidRPr="006C74E4">
        <w:rPr>
          <w:color w:val="0D0D0D" w:themeColor="text1" w:themeTint="F2"/>
          <w:sz w:val="23"/>
          <w:szCs w:val="23"/>
        </w:rPr>
        <w:t>л</w:t>
      </w:r>
      <w:r w:rsidRPr="006C74E4">
        <w:rPr>
          <w:color w:val="0D0D0D" w:themeColor="text1" w:themeTint="F2"/>
          <w:sz w:val="23"/>
          <w:szCs w:val="23"/>
        </w:rPr>
        <w:t xml:space="preserve">льной шкале): </w:t>
      </w:r>
    </w:p>
    <w:p w:rsidR="008B1327" w:rsidRPr="006C74E4" w:rsidRDefault="008B1327" w:rsidP="008B1327">
      <w:pPr>
        <w:pStyle w:val="Default"/>
        <w:ind w:left="502"/>
        <w:rPr>
          <w:color w:val="0D0D0D" w:themeColor="text1" w:themeTint="F2"/>
          <w:sz w:val="23"/>
          <w:szCs w:val="23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1985"/>
        <w:gridCol w:w="5783"/>
        <w:gridCol w:w="1134"/>
      </w:tblGrid>
      <w:tr w:rsidR="006C74E4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b/>
                <w:bCs/>
                <w:color w:val="0D0D0D" w:themeColor="text1" w:themeTint="F2"/>
                <w:sz w:val="23"/>
                <w:szCs w:val="23"/>
              </w:rPr>
              <w:t>№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Наименование </w:t>
            </w:r>
          </w:p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критерия </w:t>
            </w:r>
          </w:p>
        </w:tc>
        <w:tc>
          <w:tcPr>
            <w:tcW w:w="5783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b/>
                <w:bCs/>
                <w:color w:val="0D0D0D" w:themeColor="text1" w:themeTint="F2"/>
                <w:sz w:val="23"/>
                <w:szCs w:val="23"/>
              </w:rPr>
              <w:t>Описание критерия</w:t>
            </w:r>
          </w:p>
        </w:tc>
        <w:tc>
          <w:tcPr>
            <w:tcW w:w="1134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b/>
                <w:bCs/>
                <w:color w:val="0D0D0D" w:themeColor="text1" w:themeTint="F2"/>
                <w:sz w:val="23"/>
                <w:szCs w:val="23"/>
              </w:rPr>
              <w:t>Баллы</w:t>
            </w:r>
          </w:p>
        </w:tc>
      </w:tr>
      <w:tr w:rsidR="006C74E4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color w:val="0D0D0D" w:themeColor="text1" w:themeTint="F2"/>
                <w:sz w:val="23"/>
                <w:szCs w:val="23"/>
              </w:rPr>
              <w:t>1.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Техника речи</w:t>
            </w:r>
          </w:p>
        </w:tc>
        <w:tc>
          <w:tcPr>
            <w:tcW w:w="5783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 xml:space="preserve">Четкость дикции, свобода и сила голоса, </w:t>
            </w:r>
          </w:p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верное распределение дыхания</w:t>
            </w:r>
            <w:r w:rsidR="004C52F9" w:rsidRPr="006C74E4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B1327" w:rsidRPr="006C74E4" w:rsidRDefault="008B1327" w:rsidP="00CD3DB8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0-</w:t>
            </w:r>
            <w:r w:rsidR="00CD3DB8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6C74E4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color w:val="0D0D0D" w:themeColor="text1" w:themeTint="F2"/>
                <w:sz w:val="23"/>
                <w:szCs w:val="23"/>
              </w:rPr>
              <w:t>2.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Знание и понимание текста</w:t>
            </w:r>
          </w:p>
        </w:tc>
        <w:tc>
          <w:tcPr>
            <w:tcW w:w="5783" w:type="dxa"/>
          </w:tcPr>
          <w:p w:rsidR="008B1327" w:rsidRPr="006C74E4" w:rsidRDefault="003F146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Соответствие </w:t>
            </w:r>
            <w:r w:rsidR="001A2BD2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>выбора</w:t>
            </w:r>
            <w:r w:rsidRPr="006C74E4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текста возрасту участник</w:t>
            </w:r>
            <w:r w:rsidR="00945C28" w:rsidRPr="006C74E4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>а</w:t>
            </w:r>
            <w:r w:rsidRPr="006C74E4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>.</w:t>
            </w:r>
            <w:r w:rsidR="00945C28" w:rsidRPr="006C74E4">
              <w:rPr>
                <w:rStyle w:val="a4"/>
                <w:b w:val="0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="000D33FD" w:rsidRPr="006C74E4">
              <w:rPr>
                <w:color w:val="0D0D0D" w:themeColor="text1" w:themeTint="F2"/>
                <w:sz w:val="22"/>
                <w:szCs w:val="22"/>
              </w:rPr>
              <w:t xml:space="preserve">Знание 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 xml:space="preserve">текста наизусть. </w:t>
            </w:r>
            <w:r w:rsidR="001A2BD2">
              <w:rPr>
                <w:color w:val="0D0D0D" w:themeColor="text1" w:themeTint="F2"/>
                <w:sz w:val="22"/>
                <w:szCs w:val="22"/>
              </w:rPr>
              <w:t xml:space="preserve">Глубина понимания текста. 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 xml:space="preserve">Правильная расстановка логических ударений, </w:t>
            </w:r>
            <w:r w:rsidR="001A2BD2">
              <w:rPr>
                <w:color w:val="0D0D0D" w:themeColor="text1" w:themeTint="F2"/>
                <w:sz w:val="22"/>
                <w:szCs w:val="22"/>
              </w:rPr>
              <w:t xml:space="preserve">соблюдение 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>пауз</w:t>
            </w:r>
            <w:r w:rsidR="001A2BD2">
              <w:rPr>
                <w:color w:val="0D0D0D" w:themeColor="text1" w:themeTint="F2"/>
                <w:sz w:val="22"/>
                <w:szCs w:val="22"/>
              </w:rPr>
              <w:t xml:space="preserve"> и других средств выразительности. С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 xml:space="preserve">оответствующий </w:t>
            </w:r>
          </w:p>
          <w:p w:rsidR="008B1327" w:rsidRPr="006C74E4" w:rsidRDefault="001A2BD2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т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>емпо</w:t>
            </w:r>
            <w:r>
              <w:rPr>
                <w:color w:val="0D0D0D" w:themeColor="text1" w:themeTint="F2"/>
                <w:sz w:val="22"/>
                <w:szCs w:val="22"/>
              </w:rPr>
              <w:t>-</w:t>
            </w:r>
            <w:r w:rsidR="008B1327" w:rsidRPr="006C74E4">
              <w:rPr>
                <w:color w:val="0D0D0D" w:themeColor="text1" w:themeTint="F2"/>
                <w:sz w:val="22"/>
                <w:szCs w:val="22"/>
              </w:rPr>
              <w:t>ритм речи</w:t>
            </w:r>
            <w:r w:rsidR="004C52F9" w:rsidRPr="006C74E4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B1327" w:rsidRPr="006C74E4" w:rsidRDefault="008B1327" w:rsidP="00CD3DB8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0-</w:t>
            </w:r>
            <w:r w:rsidR="00CD3DB8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6C74E4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color w:val="0D0D0D" w:themeColor="text1" w:themeTint="F2"/>
                <w:sz w:val="23"/>
                <w:szCs w:val="23"/>
              </w:rPr>
              <w:t>3.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Грамотная речь</w:t>
            </w:r>
          </w:p>
        </w:tc>
        <w:tc>
          <w:tcPr>
            <w:tcW w:w="5783" w:type="dxa"/>
          </w:tcPr>
          <w:p w:rsidR="008B1327" w:rsidRPr="006C74E4" w:rsidRDefault="008B1327" w:rsidP="00304122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 xml:space="preserve">Соответствие речи правилам орфоэпии (за исключением случаев, когда речевые ошибки являются особенностью речи </w:t>
            </w:r>
            <w:r w:rsidR="00304122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6C74E4">
              <w:rPr>
                <w:color w:val="0D0D0D" w:themeColor="text1" w:themeTint="F2"/>
                <w:sz w:val="22"/>
                <w:szCs w:val="22"/>
              </w:rPr>
              <w:t>героя произведения)</w:t>
            </w:r>
            <w:r w:rsidR="004C52F9" w:rsidRPr="006C74E4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B1327" w:rsidRPr="006C74E4" w:rsidRDefault="008B1327" w:rsidP="00CD3DB8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0-</w:t>
            </w:r>
            <w:r w:rsidR="00CD3DB8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6C74E4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color w:val="0D0D0D" w:themeColor="text1" w:themeTint="F2"/>
                <w:sz w:val="23"/>
                <w:szCs w:val="23"/>
              </w:rPr>
              <w:t>4.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Исполнительское мастерство</w:t>
            </w:r>
            <w:r w:rsidR="004447B8">
              <w:rPr>
                <w:color w:val="0D0D0D" w:themeColor="text1" w:themeTint="F2"/>
                <w:sz w:val="22"/>
                <w:szCs w:val="22"/>
              </w:rPr>
              <w:t xml:space="preserve"> и сценическая культура</w:t>
            </w:r>
          </w:p>
        </w:tc>
        <w:tc>
          <w:tcPr>
            <w:tcW w:w="5783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 xml:space="preserve">Создание целостного художественного образа. </w:t>
            </w:r>
          </w:p>
          <w:p w:rsidR="008B1327" w:rsidRPr="006C74E4" w:rsidRDefault="008B1327" w:rsidP="00304122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 xml:space="preserve">Чтец исполняет произведение так, что его смысл понятен </w:t>
            </w:r>
            <w:r w:rsidR="004447B8">
              <w:rPr>
                <w:color w:val="0D0D0D" w:themeColor="text1" w:themeTint="F2"/>
                <w:sz w:val="22"/>
                <w:szCs w:val="22"/>
              </w:rPr>
              <w:t>аудитории</w:t>
            </w:r>
            <w:r w:rsidRPr="006C74E4">
              <w:rPr>
                <w:color w:val="0D0D0D" w:themeColor="text1" w:themeTint="F2"/>
                <w:sz w:val="22"/>
                <w:szCs w:val="22"/>
              </w:rPr>
              <w:t xml:space="preserve">. Чтец эмоционально вовлекает слушателя </w:t>
            </w:r>
            <w:r w:rsidR="00D04FC2">
              <w:rPr>
                <w:color w:val="0D0D0D" w:themeColor="text1" w:themeTint="F2"/>
                <w:sz w:val="22"/>
                <w:szCs w:val="22"/>
              </w:rPr>
              <w:t xml:space="preserve">в содержание текста </w:t>
            </w:r>
            <w:r w:rsidRPr="006C74E4">
              <w:rPr>
                <w:color w:val="0D0D0D" w:themeColor="text1" w:themeTint="F2"/>
                <w:sz w:val="22"/>
                <w:szCs w:val="22"/>
              </w:rPr>
              <w:t>(заставляет сопереживать и т.д.)</w:t>
            </w:r>
            <w:r w:rsidR="004C52F9" w:rsidRPr="006C74E4">
              <w:rPr>
                <w:color w:val="0D0D0D" w:themeColor="text1" w:themeTint="F2"/>
                <w:sz w:val="22"/>
                <w:szCs w:val="22"/>
              </w:rPr>
              <w:t>.</w:t>
            </w:r>
            <w:r w:rsidR="00D04FC2">
              <w:rPr>
                <w:color w:val="0D0D0D" w:themeColor="text1" w:themeTint="F2"/>
                <w:sz w:val="22"/>
                <w:szCs w:val="22"/>
              </w:rPr>
              <w:t xml:space="preserve"> Внешний вид участника соответствует </w:t>
            </w:r>
            <w:r w:rsidR="005C5C94">
              <w:rPr>
                <w:color w:val="0D0D0D" w:themeColor="text1" w:themeTint="F2"/>
                <w:sz w:val="22"/>
                <w:szCs w:val="22"/>
              </w:rPr>
              <w:t xml:space="preserve">выбранному </w:t>
            </w:r>
            <w:r w:rsidR="00D04FC2">
              <w:rPr>
                <w:color w:val="0D0D0D" w:themeColor="text1" w:themeTint="F2"/>
                <w:sz w:val="22"/>
                <w:szCs w:val="22"/>
              </w:rPr>
              <w:t>литературному материалу.</w:t>
            </w:r>
          </w:p>
        </w:tc>
        <w:tc>
          <w:tcPr>
            <w:tcW w:w="1134" w:type="dxa"/>
          </w:tcPr>
          <w:p w:rsidR="008B1327" w:rsidRPr="006C74E4" w:rsidRDefault="008B1327" w:rsidP="00CD3DB8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0-</w:t>
            </w:r>
            <w:r w:rsidR="00CD3DB8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8B1327" w:rsidRPr="006C74E4" w:rsidTr="006A049F">
        <w:tc>
          <w:tcPr>
            <w:tcW w:w="551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3"/>
                <w:szCs w:val="23"/>
              </w:rPr>
            </w:pPr>
            <w:r w:rsidRPr="006C74E4">
              <w:rPr>
                <w:color w:val="0D0D0D" w:themeColor="text1" w:themeTint="F2"/>
                <w:sz w:val="23"/>
                <w:szCs w:val="23"/>
              </w:rPr>
              <w:t>5.</w:t>
            </w:r>
          </w:p>
        </w:tc>
        <w:tc>
          <w:tcPr>
            <w:tcW w:w="1985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Сообразность речи и пластики</w:t>
            </w:r>
          </w:p>
        </w:tc>
        <w:tc>
          <w:tcPr>
            <w:tcW w:w="5783" w:type="dxa"/>
          </w:tcPr>
          <w:p w:rsidR="008B1327" w:rsidRPr="006C74E4" w:rsidRDefault="008B1327" w:rsidP="008B1327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Тело чтеца свободно, его</w:t>
            </w:r>
            <w:r w:rsidR="00F43B4F">
              <w:rPr>
                <w:color w:val="0D0D0D" w:themeColor="text1" w:themeTint="F2"/>
                <w:sz w:val="22"/>
                <w:szCs w:val="22"/>
              </w:rPr>
              <w:t xml:space="preserve"> мимика и</w:t>
            </w:r>
            <w:r w:rsidRPr="006C74E4">
              <w:rPr>
                <w:color w:val="0D0D0D" w:themeColor="text1" w:themeTint="F2"/>
                <w:sz w:val="22"/>
                <w:szCs w:val="22"/>
              </w:rPr>
              <w:t xml:space="preserve"> жесты сообразны речи</w:t>
            </w:r>
            <w:r w:rsidR="004C52F9" w:rsidRPr="006C74E4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B1327" w:rsidRPr="006C74E4" w:rsidRDefault="008B1327" w:rsidP="00CD3DB8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6C74E4">
              <w:rPr>
                <w:color w:val="0D0D0D" w:themeColor="text1" w:themeTint="F2"/>
                <w:sz w:val="22"/>
                <w:szCs w:val="22"/>
              </w:rPr>
              <w:t>0-</w:t>
            </w:r>
            <w:r w:rsidR="00CD3DB8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</w:tbl>
    <w:p w:rsidR="008B1327" w:rsidRPr="006C74E4" w:rsidRDefault="008B1327" w:rsidP="00133B0F">
      <w:pPr>
        <w:pStyle w:val="Default"/>
        <w:ind w:left="502"/>
        <w:rPr>
          <w:color w:val="0D0D0D" w:themeColor="text1" w:themeTint="F2"/>
          <w:sz w:val="23"/>
          <w:szCs w:val="23"/>
        </w:rPr>
      </w:pPr>
    </w:p>
    <w:sectPr w:rsidR="008B1327" w:rsidRPr="006C74E4" w:rsidSect="000028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A6F"/>
    <w:multiLevelType w:val="hybridMultilevel"/>
    <w:tmpl w:val="49A801DA"/>
    <w:lvl w:ilvl="0" w:tplc="498865E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7A"/>
    <w:rsid w:val="000028FB"/>
    <w:rsid w:val="00087E00"/>
    <w:rsid w:val="000A1BE8"/>
    <w:rsid w:val="000C3B58"/>
    <w:rsid w:val="000D33FD"/>
    <w:rsid w:val="00133B0F"/>
    <w:rsid w:val="00150008"/>
    <w:rsid w:val="001A0B9A"/>
    <w:rsid w:val="001A2BD2"/>
    <w:rsid w:val="002870D2"/>
    <w:rsid w:val="00287D45"/>
    <w:rsid w:val="002D6DDA"/>
    <w:rsid w:val="00304122"/>
    <w:rsid w:val="003721B7"/>
    <w:rsid w:val="003902BE"/>
    <w:rsid w:val="003D35F4"/>
    <w:rsid w:val="003E6D65"/>
    <w:rsid w:val="003F1467"/>
    <w:rsid w:val="004036E0"/>
    <w:rsid w:val="004447B8"/>
    <w:rsid w:val="00465607"/>
    <w:rsid w:val="00495A44"/>
    <w:rsid w:val="00497872"/>
    <w:rsid w:val="004A0E5F"/>
    <w:rsid w:val="004B5A46"/>
    <w:rsid w:val="004C52F9"/>
    <w:rsid w:val="004C6C92"/>
    <w:rsid w:val="004E7A24"/>
    <w:rsid w:val="005C5C94"/>
    <w:rsid w:val="0068421B"/>
    <w:rsid w:val="006A049F"/>
    <w:rsid w:val="006C74E4"/>
    <w:rsid w:val="008840F4"/>
    <w:rsid w:val="0089078F"/>
    <w:rsid w:val="00893AEE"/>
    <w:rsid w:val="008B1327"/>
    <w:rsid w:val="008C7F9F"/>
    <w:rsid w:val="00945C28"/>
    <w:rsid w:val="00A55C85"/>
    <w:rsid w:val="00AA1080"/>
    <w:rsid w:val="00AF269D"/>
    <w:rsid w:val="00B91E04"/>
    <w:rsid w:val="00C36E23"/>
    <w:rsid w:val="00C70576"/>
    <w:rsid w:val="00CB37A0"/>
    <w:rsid w:val="00CD3DB8"/>
    <w:rsid w:val="00D04FC2"/>
    <w:rsid w:val="00D1102C"/>
    <w:rsid w:val="00D11AFE"/>
    <w:rsid w:val="00D9307A"/>
    <w:rsid w:val="00E353A6"/>
    <w:rsid w:val="00E862BD"/>
    <w:rsid w:val="00EB13DD"/>
    <w:rsid w:val="00EE1AB3"/>
    <w:rsid w:val="00F43B4F"/>
    <w:rsid w:val="00FB722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B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F1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B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F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ochz6</dc:creator>
  <cp:keywords/>
  <dc:description/>
  <cp:lastModifiedBy>ochz4</cp:lastModifiedBy>
  <cp:revision>81</cp:revision>
  <cp:lastPrinted>2024-11-06T06:41:00Z</cp:lastPrinted>
  <dcterms:created xsi:type="dcterms:W3CDTF">2024-10-22T07:43:00Z</dcterms:created>
  <dcterms:modified xsi:type="dcterms:W3CDTF">2026-01-13T06:25:00Z</dcterms:modified>
</cp:coreProperties>
</file>