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27" w:rsidRPr="004C0827" w:rsidRDefault="004C0827" w:rsidP="004C0827">
      <w:pPr>
        <w:pStyle w:val="western"/>
        <w:spacing w:before="0" w:beforeAutospacing="0" w:after="0" w:afterAutospacing="0"/>
        <w:jc w:val="right"/>
        <w:rPr>
          <w:i/>
          <w:sz w:val="28"/>
          <w:szCs w:val="28"/>
        </w:rPr>
      </w:pPr>
      <w:r w:rsidRPr="004C0827">
        <w:rPr>
          <w:b/>
          <w:i/>
          <w:sz w:val="28"/>
          <w:szCs w:val="28"/>
        </w:rPr>
        <w:t>Топорков Сергей</w:t>
      </w:r>
      <w:r w:rsidRPr="004C0827">
        <w:rPr>
          <w:i/>
          <w:sz w:val="28"/>
          <w:szCs w:val="28"/>
        </w:rPr>
        <w:t xml:space="preserve">, </w:t>
      </w:r>
    </w:p>
    <w:p w:rsidR="004C0827" w:rsidRPr="004C0827" w:rsidRDefault="004C0827" w:rsidP="004C0827">
      <w:pPr>
        <w:pStyle w:val="western"/>
        <w:spacing w:before="0" w:beforeAutospacing="0" w:after="0" w:afterAutospacing="0"/>
        <w:jc w:val="right"/>
        <w:rPr>
          <w:i/>
          <w:sz w:val="28"/>
          <w:szCs w:val="28"/>
        </w:rPr>
      </w:pPr>
      <w:r w:rsidRPr="004C0827">
        <w:rPr>
          <w:i/>
          <w:sz w:val="28"/>
          <w:szCs w:val="28"/>
        </w:rPr>
        <w:t>студент 2 курса гуманитарного факультета</w:t>
      </w:r>
    </w:p>
    <w:p w:rsidR="004C0827" w:rsidRPr="004C0827" w:rsidRDefault="004C0827" w:rsidP="004C0827">
      <w:pPr>
        <w:pStyle w:val="western"/>
        <w:spacing w:before="0" w:beforeAutospacing="0" w:after="0" w:afterAutospacing="0"/>
        <w:jc w:val="right"/>
        <w:rPr>
          <w:i/>
          <w:sz w:val="28"/>
          <w:szCs w:val="28"/>
        </w:rPr>
      </w:pPr>
      <w:r w:rsidRPr="004C0827">
        <w:rPr>
          <w:i/>
          <w:sz w:val="28"/>
          <w:szCs w:val="28"/>
        </w:rPr>
        <w:t xml:space="preserve"> Смоленского промышленно-экономического колледжа.</w:t>
      </w:r>
    </w:p>
    <w:p w:rsidR="004C0827" w:rsidRPr="004F2988" w:rsidRDefault="004C0827" w:rsidP="004C0827">
      <w:pPr>
        <w:pStyle w:val="western"/>
        <w:spacing w:before="0" w:beforeAutospacing="0" w:after="0" w:afterAutospacing="0"/>
        <w:ind w:firstLine="544"/>
        <w:rPr>
          <w:sz w:val="28"/>
          <w:szCs w:val="28"/>
        </w:rPr>
      </w:pPr>
    </w:p>
    <w:p w:rsidR="00BA7819" w:rsidRPr="00027C77" w:rsidRDefault="00BA7819" w:rsidP="006F4CF7">
      <w:pPr>
        <w:pStyle w:val="western"/>
        <w:spacing w:before="0" w:beforeAutospacing="0" w:after="0" w:afterAutospacing="0"/>
        <w:ind w:firstLine="544"/>
        <w:jc w:val="center"/>
        <w:rPr>
          <w:sz w:val="32"/>
          <w:szCs w:val="32"/>
        </w:rPr>
      </w:pPr>
      <w:r w:rsidRPr="00027C77">
        <w:rPr>
          <w:b/>
          <w:bCs/>
          <w:sz w:val="32"/>
          <w:szCs w:val="32"/>
        </w:rPr>
        <w:t>Загадки души человеческой в творчестве Достоевского</w:t>
      </w:r>
    </w:p>
    <w:p w:rsidR="00BA7819" w:rsidRPr="004F2988" w:rsidRDefault="00BA7819" w:rsidP="006F4CF7">
      <w:pPr>
        <w:pStyle w:val="western"/>
        <w:spacing w:before="0" w:beforeAutospacing="0" w:after="0" w:afterAutospacing="0"/>
        <w:ind w:firstLine="544"/>
        <w:jc w:val="center"/>
        <w:rPr>
          <w:sz w:val="28"/>
          <w:szCs w:val="28"/>
        </w:rPr>
      </w:pPr>
    </w:p>
    <w:p w:rsidR="00BA7819" w:rsidRPr="004F2988" w:rsidRDefault="00BA7819" w:rsidP="006F4CF7">
      <w:pPr>
        <w:pStyle w:val="western"/>
        <w:spacing w:before="0" w:beforeAutospacing="0" w:after="0" w:afterAutospacing="0"/>
        <w:ind w:firstLine="544"/>
        <w:jc w:val="right"/>
        <w:rPr>
          <w:sz w:val="28"/>
          <w:szCs w:val="28"/>
        </w:rPr>
      </w:pPr>
      <w:r w:rsidRPr="004F2988">
        <w:rPr>
          <w:sz w:val="28"/>
          <w:szCs w:val="28"/>
        </w:rPr>
        <w:t>Глубокое чтение Достоевского есть всегда событие в жизни, оно обжигает...</w:t>
      </w:r>
    </w:p>
    <w:p w:rsidR="00BA7819" w:rsidRDefault="00BA7819" w:rsidP="006F4CF7">
      <w:pPr>
        <w:pStyle w:val="western"/>
        <w:spacing w:before="0" w:beforeAutospacing="0" w:after="0" w:afterAutospacing="0"/>
        <w:ind w:firstLine="544"/>
        <w:jc w:val="right"/>
        <w:rPr>
          <w:sz w:val="28"/>
          <w:szCs w:val="28"/>
        </w:rPr>
      </w:pPr>
      <w:r w:rsidRPr="004F2988">
        <w:rPr>
          <w:sz w:val="28"/>
          <w:szCs w:val="28"/>
        </w:rPr>
        <w:t>Н.</w:t>
      </w:r>
      <w:r w:rsidR="007B3660">
        <w:rPr>
          <w:sz w:val="28"/>
          <w:szCs w:val="28"/>
        </w:rPr>
        <w:t xml:space="preserve"> </w:t>
      </w:r>
      <w:r w:rsidRPr="004F2988">
        <w:rPr>
          <w:sz w:val="28"/>
          <w:szCs w:val="28"/>
        </w:rPr>
        <w:t>Бердяев</w:t>
      </w:r>
    </w:p>
    <w:p w:rsidR="002E7449" w:rsidRPr="004F2988" w:rsidRDefault="002E7449" w:rsidP="006F4CF7">
      <w:pPr>
        <w:pStyle w:val="western"/>
        <w:spacing w:before="0" w:beforeAutospacing="0" w:after="0" w:afterAutospacing="0"/>
        <w:ind w:firstLine="544"/>
        <w:jc w:val="right"/>
        <w:rPr>
          <w:sz w:val="28"/>
          <w:szCs w:val="28"/>
        </w:rPr>
      </w:pPr>
    </w:p>
    <w:p w:rsidR="009B7E6F" w:rsidRDefault="00BA7819" w:rsidP="009B7E6F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4F2988">
        <w:rPr>
          <w:sz w:val="28"/>
          <w:szCs w:val="28"/>
        </w:rPr>
        <w:t xml:space="preserve">Достоевский на открытии памятника Пушкину сказал, что Пушкин умер и оставил нам тайну, которую мы пытаемся разгадать. Я думаю, что такую же тайну нам оставил и сам Достоевский. Он писал в 1839 году своему брату Михаилу: «Человек есть тайна. Её надо разгадать, и </w:t>
      </w:r>
      <w:proofErr w:type="gramStart"/>
      <w:r w:rsidRPr="004F2988">
        <w:rPr>
          <w:sz w:val="28"/>
          <w:szCs w:val="28"/>
        </w:rPr>
        <w:t>ежели</w:t>
      </w:r>
      <w:proofErr w:type="gramEnd"/>
      <w:r w:rsidRPr="004F2988">
        <w:rPr>
          <w:sz w:val="28"/>
          <w:szCs w:val="28"/>
        </w:rPr>
        <w:t xml:space="preserve"> будешь её разгадывать всю жизнь, то не говори, что потерял время; я занимаюсь этой тайной, ибо хочу быть человеком». Всё творчество его можно назвать грандиозным опытом о человеке. Это художественное исследование человека </w:t>
      </w:r>
      <w:r w:rsidRPr="004F2988">
        <w:rPr>
          <w:sz w:val="28"/>
          <w:szCs w:val="28"/>
          <w:lang w:val="en-US"/>
        </w:rPr>
        <w:t>XIX</w:t>
      </w:r>
      <w:r w:rsidRPr="004F2988">
        <w:rPr>
          <w:sz w:val="28"/>
          <w:szCs w:val="28"/>
        </w:rPr>
        <w:t xml:space="preserve"> века, его исторической судьбы, его настоящего и будущего.</w:t>
      </w:r>
    </w:p>
    <w:p w:rsidR="00BA7819" w:rsidRPr="004F2988" w:rsidRDefault="00BA7819" w:rsidP="009B7E6F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4F2988">
        <w:rPr>
          <w:sz w:val="28"/>
          <w:szCs w:val="28"/>
        </w:rPr>
        <w:t xml:space="preserve">Каков же Человек Достоевского? Какие вопросы ставит и решает он? В чём его тайна? </w:t>
      </w:r>
    </w:p>
    <w:p w:rsidR="00BA7819" w:rsidRPr="004F2988" w:rsidRDefault="00BA7819" w:rsidP="009B7E6F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4F2988">
        <w:rPr>
          <w:sz w:val="28"/>
          <w:szCs w:val="28"/>
        </w:rPr>
        <w:t>Произведения Достоевского ставят перед читателями ряд вечных вопросов. Это вопросы ответственности че</w:t>
      </w:r>
      <w:r w:rsidR="00057295" w:rsidRPr="004F2988">
        <w:rPr>
          <w:sz w:val="28"/>
          <w:szCs w:val="28"/>
        </w:rPr>
        <w:t>ловека за свои мысли и поступки</w:t>
      </w:r>
      <w:r w:rsidR="00E67B96" w:rsidRPr="004F2988">
        <w:rPr>
          <w:sz w:val="28"/>
          <w:szCs w:val="28"/>
        </w:rPr>
        <w:t>,</w:t>
      </w:r>
      <w:r w:rsidRPr="004F2988">
        <w:rPr>
          <w:sz w:val="28"/>
          <w:szCs w:val="28"/>
        </w:rPr>
        <w:t xml:space="preserve"> и вопросы признания цен</w:t>
      </w:r>
      <w:r w:rsidR="00057295" w:rsidRPr="004F2988">
        <w:rPr>
          <w:sz w:val="28"/>
          <w:szCs w:val="28"/>
        </w:rPr>
        <w:t xml:space="preserve">ности жизни другого человека, </w:t>
      </w:r>
      <w:r w:rsidRPr="004F2988">
        <w:rPr>
          <w:sz w:val="28"/>
          <w:szCs w:val="28"/>
        </w:rPr>
        <w:t xml:space="preserve">вопросы стремления каждого человека к духовному совершенству. Читать произведения Достоевского непросто, иногда мучительно; тонкий психолог, философ, исследователь человеческой души, Фёдор Михайлович непрерывно анализирует поступки и мотивы поступков своих героев. Что таится в потаённых уголках души человека? Каждый герой его произведения воспринимается как средоточие, загадочное сочетание хорошего и плохого, доброго и зловещего, честного и подлого. Самым важным вопросом жизни для Достоевского была борьба добра и зла в человеке. Человеческая душа у Достоевского – это поле битвы добра и зла, Бога и дьявола. Писатель раскрывает в каждом человеке бесконечный мир, заглядывая в глубины человеческой психики. Писатель рассматривал зло как порождение антигуманных идей, алчности, корыстолюбия, властолюбия. Но мне кажется, что самое главное в творчестве Достоевского – это его гуманизм, глубокая вера в добрые начала в человеке, который стремится освободиться от всех видов рабства, в том числе и рабства идейного. </w:t>
      </w:r>
    </w:p>
    <w:p w:rsidR="00BA7819" w:rsidRPr="004F2988" w:rsidRDefault="00BA7819" w:rsidP="009B7E6F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4F2988">
        <w:rPr>
          <w:sz w:val="28"/>
          <w:szCs w:val="28"/>
        </w:rPr>
        <w:t xml:space="preserve">В романе «Преступление и наказание» мне ближе всего идея писателя о необходимости милосердия и сострадания к человеку и образы героев, несущих в мир добро, милосердие и сострадание. </w:t>
      </w:r>
    </w:p>
    <w:p w:rsidR="00BA7819" w:rsidRPr="004F2988" w:rsidRDefault="00BA7819" w:rsidP="009B7E6F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4F2988">
        <w:rPr>
          <w:sz w:val="28"/>
          <w:szCs w:val="28"/>
        </w:rPr>
        <w:t xml:space="preserve">В центре внимания писателя – страшная действительность России конца 19 века, с ее нищетой, бесправием, растлением и раздвоением личности, задыхающейся от сознания собственного бессилия. Главный герой романа, недоучившийся студент Родион Романович Раскольников, идет на страшное </w:t>
      </w:r>
      <w:r w:rsidRPr="004F2988">
        <w:rPr>
          <w:sz w:val="28"/>
          <w:szCs w:val="28"/>
        </w:rPr>
        <w:lastRenderedPageBreak/>
        <w:t xml:space="preserve">преступление – лишает жизни другого человека. Родион – мечтатель, романтик, гордая и сильная, благородная личность, всецело поглощенная этой идеей. Раскольников задумывает своё преступление – убийство старухи-процентщицы – ради счастья других людей. Но даже сам он в какой-то момент начинает понимать, что это лишь отговорка, способ успокоить свою совесть. Теория – вот что на самом деле движет им: проверить, может ли он совершить этот поступок, относится ли он к числу великих людей, которым позволено в жизни больше, чем обыкновенным людям, или к «тварям дрожащим», которых он так презирает. </w:t>
      </w:r>
    </w:p>
    <w:p w:rsidR="00BA7819" w:rsidRPr="004F2988" w:rsidRDefault="00BA7819" w:rsidP="009B7E6F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4F2988">
        <w:rPr>
          <w:sz w:val="28"/>
          <w:szCs w:val="28"/>
        </w:rPr>
        <w:t xml:space="preserve">Но сама мысль об убийстве вызывает у него и нравственное, и эстетическое отвращение: «Главное: грязно, </w:t>
      </w:r>
      <w:proofErr w:type="gramStart"/>
      <w:r w:rsidRPr="004F2988">
        <w:rPr>
          <w:sz w:val="28"/>
          <w:szCs w:val="28"/>
        </w:rPr>
        <w:t>пакостно</w:t>
      </w:r>
      <w:proofErr w:type="gramEnd"/>
      <w:r w:rsidRPr="004F2988">
        <w:rPr>
          <w:sz w:val="28"/>
          <w:szCs w:val="28"/>
        </w:rPr>
        <w:t xml:space="preserve">, гадко, гадко!..». У Раскольникова доброе и сострадательное сердце, уязвленное зрелищем человеческого страдания. Мы убеждается в этом, читая эпизод, в котором Раскольников блуждает по Петербургу. </w:t>
      </w:r>
    </w:p>
    <w:p w:rsidR="00BA7819" w:rsidRPr="004F2988" w:rsidRDefault="00BA7819" w:rsidP="009B7E6F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4F2988">
        <w:rPr>
          <w:sz w:val="28"/>
          <w:szCs w:val="28"/>
        </w:rPr>
        <w:t xml:space="preserve">Милосердие и сострадание – вот те нравственные законы, которые подвигли Раскольникова на преступление. Герой жалеет всех: мать, сестру, семью Мармеладовых. Ради них он пошел на преступление. </w:t>
      </w:r>
    </w:p>
    <w:p w:rsidR="00BA7819" w:rsidRPr="004F2988" w:rsidRDefault="00BA7819" w:rsidP="009B7E6F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4F2988">
        <w:rPr>
          <w:sz w:val="28"/>
          <w:szCs w:val="28"/>
        </w:rPr>
        <w:t xml:space="preserve">Трагедия Раскольникова в том, что он, согласно своей теории, хочет действовать по принципу «все дозволено», но в то же время в нем живет огонь жертвенной любви к людям. </w:t>
      </w:r>
    </w:p>
    <w:p w:rsidR="00BA7819" w:rsidRPr="004F2988" w:rsidRDefault="00BA7819" w:rsidP="009B7E6F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4F2988">
        <w:rPr>
          <w:sz w:val="28"/>
          <w:szCs w:val="28"/>
        </w:rPr>
        <w:t xml:space="preserve">В этом произведении Достоевский показал, что нельзя совершать добро, опираясь на зло, что сострадание и милосердие не могут ужиться в человеке вместе с ненавистью к отдельным людям. Тут либо ненависть вытесняет сострадание, либо наоборот. На этом страшном опыте Раскольникова читатель ясно понимает, какой страшный груз, какую тяжесть носит в душе своей тот, кто пролил кровь человеческую, - это страшное состояние отчуждённости от людей, чувство бесконечного одиночества. Даже мать и сестра становятся для Раскольникова чужими. Всю глубину страданий Раскольникова мы видим в сцене его признания Соне. Через боль и муку герой признаётся в убийстве, в преступлении; через ненависть, в том числе и к самому себе, к нему приходит чувство любви. </w:t>
      </w:r>
    </w:p>
    <w:p w:rsidR="00BA7819" w:rsidRPr="004F2988" w:rsidRDefault="00BA7819" w:rsidP="009B7E6F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4F2988">
        <w:rPr>
          <w:sz w:val="28"/>
          <w:szCs w:val="28"/>
        </w:rPr>
        <w:t xml:space="preserve">Достоевский показывает, что только в страдании заключена возможность будущего воскрешения человека. Для Достоевского путь Раскольникова к Богу – это попытка героя открыть в себе Христа, человека. Ведь для Достоевского образ Христа станет самой высокой мерой человечности, добра, милосердия во всей </w:t>
      </w:r>
      <w:r w:rsidR="00391025" w:rsidRPr="004F2988">
        <w:rPr>
          <w:sz w:val="28"/>
          <w:szCs w:val="28"/>
        </w:rPr>
        <w:t>их</w:t>
      </w:r>
      <w:r w:rsidRPr="004F2988">
        <w:rPr>
          <w:sz w:val="28"/>
          <w:szCs w:val="28"/>
        </w:rPr>
        <w:t xml:space="preserve"> красоте и совершенстве. </w:t>
      </w:r>
    </w:p>
    <w:p w:rsidR="00BA7819" w:rsidRPr="004F2988" w:rsidRDefault="00BA7819" w:rsidP="009B7E6F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4F2988">
        <w:rPr>
          <w:sz w:val="28"/>
          <w:szCs w:val="28"/>
        </w:rPr>
        <w:t xml:space="preserve">В романе много персонажей, способных сочувствовать, сострадать и быть милосердным. </w:t>
      </w:r>
      <w:r w:rsidR="005A340E" w:rsidRPr="004F2988">
        <w:rPr>
          <w:sz w:val="28"/>
          <w:szCs w:val="28"/>
        </w:rPr>
        <w:t xml:space="preserve"> </w:t>
      </w:r>
      <w:r w:rsidRPr="004F2988">
        <w:rPr>
          <w:sz w:val="28"/>
          <w:szCs w:val="28"/>
        </w:rPr>
        <w:t>Сонечка п</w:t>
      </w:r>
      <w:r w:rsidR="005A340E" w:rsidRPr="004F2988">
        <w:rPr>
          <w:sz w:val="28"/>
          <w:szCs w:val="28"/>
        </w:rPr>
        <w:t>е</w:t>
      </w:r>
      <w:r w:rsidRPr="004F2988">
        <w:rPr>
          <w:sz w:val="28"/>
          <w:szCs w:val="28"/>
        </w:rPr>
        <w:t xml:space="preserve">реступает через себя для других, чтобы спасти семью, идет на панель. Она дарит Раскольникову любовь и сострадание, готова разделить его судьбу. Она не судит Раскольникова за его грех, но мучительно сострадает ему и призывает его самого «пострадать», искупить свою вину перед Богом и людьми. Благодаря любви к героине и ее любви к нему Родион воскресает к новой жизни. «Сонечка, Сонечка Мармеладова, вечная Сонечка, пока мир стоит!» - символ </w:t>
      </w:r>
      <w:r w:rsidRPr="004F2988">
        <w:rPr>
          <w:sz w:val="28"/>
          <w:szCs w:val="28"/>
        </w:rPr>
        <w:lastRenderedPageBreak/>
        <w:t xml:space="preserve">самопожертвования во имя ближнего и бесконечного, «невыносимого» страдания. </w:t>
      </w:r>
    </w:p>
    <w:p w:rsidR="00BA7819" w:rsidRPr="004F2988" w:rsidRDefault="00BA7819" w:rsidP="009B7E6F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4F2988">
        <w:rPr>
          <w:sz w:val="28"/>
          <w:szCs w:val="28"/>
        </w:rPr>
        <w:t xml:space="preserve">Сестра Раскольникова, </w:t>
      </w:r>
      <w:proofErr w:type="spellStart"/>
      <w:r w:rsidRPr="004F2988">
        <w:rPr>
          <w:sz w:val="28"/>
          <w:szCs w:val="28"/>
        </w:rPr>
        <w:t>Авдотья</w:t>
      </w:r>
      <w:proofErr w:type="spellEnd"/>
      <w:r w:rsidRPr="004F2988">
        <w:rPr>
          <w:sz w:val="28"/>
          <w:szCs w:val="28"/>
        </w:rPr>
        <w:t xml:space="preserve"> Романовна, которая, по мнению Родиона, «скорее в негры пойдет к плантатору или в латыши к остзейскому немцу, чем оподлит дух свой и нравственное чувство свое связью с человеком, которого не уважает», собирается замуж за Лужина. Дуня не любит этого человека, но зато браком этим она надеется поправить положение не столько даже свое, сколько брата и матери. </w:t>
      </w:r>
    </w:p>
    <w:p w:rsidR="00B646DD" w:rsidRDefault="00BA7819" w:rsidP="00B646DD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4F2988">
        <w:rPr>
          <w:sz w:val="28"/>
          <w:szCs w:val="28"/>
        </w:rPr>
        <w:t>Каков же человек Достоевского? Невозможно дать однозначного ответа на этот вопрос. Я думаю, это целый мир, бесконечный, загадочный, тайный. Но часто человек находится в трагических противоречиях с самим собой и с окружающим миром. Истина, вера, духовность – вот путь человека. Я понял это, читая Достоевского.</w:t>
      </w:r>
    </w:p>
    <w:p w:rsidR="00BA7819" w:rsidRDefault="00BA7819" w:rsidP="00B646DD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  <w:r w:rsidRPr="004F2988">
        <w:rPr>
          <w:sz w:val="28"/>
          <w:szCs w:val="28"/>
        </w:rPr>
        <w:t xml:space="preserve">Произведения Достоевского будут актуальны всегда, они бессмертны. Его произведения будут существовать, пока существует человечество, потому что он решает вопрос о человеке, тайне, загадке его души, а это вопросы общечеловеческие. </w:t>
      </w:r>
    </w:p>
    <w:p w:rsidR="00081225" w:rsidRPr="004F2988" w:rsidRDefault="00081225" w:rsidP="009B7E6F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BA7819" w:rsidRPr="004F2988" w:rsidRDefault="00BA7819" w:rsidP="009B7E6F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BA7819" w:rsidRPr="004F2988" w:rsidRDefault="00BA7819" w:rsidP="009B7E6F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BA7819" w:rsidRPr="004F2988" w:rsidRDefault="00BA7819" w:rsidP="009B7E6F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BA7819" w:rsidRPr="004F2988" w:rsidRDefault="00BA7819" w:rsidP="009B7E6F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BA7819" w:rsidRPr="004F2988" w:rsidRDefault="00BA7819" w:rsidP="009B7E6F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BA7819" w:rsidRPr="004F2988" w:rsidRDefault="00BA7819" w:rsidP="00BA7819">
      <w:pPr>
        <w:pStyle w:val="western"/>
        <w:spacing w:after="0" w:afterAutospacing="0"/>
        <w:rPr>
          <w:sz w:val="28"/>
          <w:szCs w:val="28"/>
        </w:rPr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western"/>
        <w:spacing w:after="0" w:afterAutospacing="0" w:line="360" w:lineRule="auto"/>
        <w:jc w:val="center"/>
      </w:pPr>
      <w:r>
        <w:rPr>
          <w:b/>
          <w:bCs/>
          <w:sz w:val="27"/>
          <w:szCs w:val="27"/>
        </w:rPr>
        <w:t>Заявка</w:t>
      </w:r>
    </w:p>
    <w:p w:rsidR="00BA7819" w:rsidRDefault="00BA7819" w:rsidP="00BA7819">
      <w:pPr>
        <w:pStyle w:val="western"/>
        <w:spacing w:after="0" w:afterAutospacing="0" w:line="360" w:lineRule="auto"/>
        <w:jc w:val="center"/>
      </w:pPr>
      <w:r>
        <w:rPr>
          <w:b/>
          <w:bCs/>
          <w:sz w:val="27"/>
          <w:szCs w:val="27"/>
        </w:rPr>
        <w:t>на участие в конкурсе эссе «Человек есть Тайна»</w:t>
      </w:r>
    </w:p>
    <w:p w:rsidR="00BA7819" w:rsidRDefault="00BA7819" w:rsidP="00BA7819">
      <w:pPr>
        <w:pStyle w:val="western"/>
        <w:spacing w:after="0" w:afterAutospacing="0" w:line="360" w:lineRule="auto"/>
        <w:jc w:val="center"/>
      </w:pPr>
    </w:p>
    <w:p w:rsidR="00BA7819" w:rsidRDefault="00BA7819" w:rsidP="00BA7819">
      <w:pPr>
        <w:pStyle w:val="western"/>
        <w:spacing w:after="0" w:afterAutospacing="0" w:line="360" w:lineRule="auto"/>
      </w:pPr>
      <w:r>
        <w:rPr>
          <w:sz w:val="27"/>
          <w:szCs w:val="27"/>
          <w:u w:val="single"/>
        </w:rPr>
        <w:t>Топорков Сергей Михайлович</w:t>
      </w:r>
    </w:p>
    <w:p w:rsidR="00BA7819" w:rsidRDefault="00BA7819" w:rsidP="00BA7819">
      <w:pPr>
        <w:pStyle w:val="western"/>
        <w:spacing w:after="0" w:afterAutospacing="0" w:line="360" w:lineRule="auto"/>
      </w:pPr>
      <w:r>
        <w:rPr>
          <w:sz w:val="27"/>
          <w:szCs w:val="27"/>
        </w:rPr>
        <w:t xml:space="preserve">Дата рождения </w:t>
      </w:r>
      <w:r>
        <w:rPr>
          <w:sz w:val="27"/>
          <w:szCs w:val="27"/>
          <w:u w:val="single"/>
        </w:rPr>
        <w:t>11. 06. 1994 г.</w:t>
      </w:r>
    </w:p>
    <w:p w:rsidR="00BA7819" w:rsidRDefault="00BA7819" w:rsidP="00BA7819">
      <w:pPr>
        <w:pStyle w:val="western"/>
        <w:spacing w:after="0" w:afterAutospacing="0" w:line="360" w:lineRule="auto"/>
      </w:pPr>
      <w:r>
        <w:rPr>
          <w:sz w:val="27"/>
          <w:szCs w:val="27"/>
        </w:rPr>
        <w:t xml:space="preserve">Почтовый адрес </w:t>
      </w:r>
      <w:r>
        <w:rPr>
          <w:sz w:val="27"/>
          <w:szCs w:val="27"/>
          <w:u w:val="single"/>
        </w:rPr>
        <w:t xml:space="preserve">Смоленская область, </w:t>
      </w:r>
      <w:proofErr w:type="spellStart"/>
      <w:r>
        <w:rPr>
          <w:sz w:val="27"/>
          <w:szCs w:val="27"/>
          <w:u w:val="single"/>
        </w:rPr>
        <w:t>Ярцевский</w:t>
      </w:r>
      <w:proofErr w:type="spellEnd"/>
      <w:r>
        <w:rPr>
          <w:sz w:val="27"/>
          <w:szCs w:val="27"/>
          <w:u w:val="single"/>
        </w:rPr>
        <w:t xml:space="preserve"> район, д. </w:t>
      </w:r>
      <w:proofErr w:type="spellStart"/>
      <w:r>
        <w:rPr>
          <w:sz w:val="27"/>
          <w:szCs w:val="27"/>
          <w:u w:val="single"/>
        </w:rPr>
        <w:t>Капыревщина</w:t>
      </w:r>
      <w:proofErr w:type="spellEnd"/>
      <w:r>
        <w:rPr>
          <w:sz w:val="27"/>
          <w:szCs w:val="27"/>
          <w:u w:val="single"/>
        </w:rPr>
        <w:t>, улица Солнечная, дом 5</w:t>
      </w:r>
    </w:p>
    <w:p w:rsidR="00BA7819" w:rsidRDefault="00BA7819" w:rsidP="00BA7819">
      <w:pPr>
        <w:pStyle w:val="western"/>
        <w:spacing w:after="0" w:afterAutospacing="0" w:line="360" w:lineRule="auto"/>
      </w:pPr>
      <w:r>
        <w:rPr>
          <w:sz w:val="27"/>
          <w:szCs w:val="27"/>
          <w:u w:val="single"/>
        </w:rPr>
        <w:t>Т. 8-951-698-86-14</w:t>
      </w:r>
    </w:p>
    <w:p w:rsidR="00BA7819" w:rsidRDefault="00BA7819" w:rsidP="00BA7819">
      <w:pPr>
        <w:pStyle w:val="western"/>
        <w:spacing w:after="0" w:afterAutospacing="0" w:line="360" w:lineRule="auto"/>
      </w:pPr>
      <w:r>
        <w:rPr>
          <w:sz w:val="27"/>
          <w:szCs w:val="27"/>
          <w:u w:val="single"/>
        </w:rPr>
        <w:t>Смоленский промышленно-экономический колледж</w:t>
      </w:r>
    </w:p>
    <w:p w:rsidR="00BA7819" w:rsidRDefault="00BA7819" w:rsidP="00BA7819">
      <w:pPr>
        <w:pStyle w:val="western"/>
        <w:spacing w:after="0" w:afterAutospacing="0" w:line="360" w:lineRule="auto"/>
      </w:pPr>
      <w:r>
        <w:rPr>
          <w:sz w:val="27"/>
          <w:szCs w:val="27"/>
        </w:rPr>
        <w:t xml:space="preserve">Год поступления – </w:t>
      </w:r>
      <w:r>
        <w:rPr>
          <w:sz w:val="27"/>
          <w:szCs w:val="27"/>
          <w:u w:val="single"/>
        </w:rPr>
        <w:t>2010</w:t>
      </w:r>
    </w:p>
    <w:p w:rsidR="00BA7819" w:rsidRDefault="00BA7819" w:rsidP="00BA7819">
      <w:pPr>
        <w:pStyle w:val="western"/>
        <w:spacing w:after="0" w:afterAutospacing="0" w:line="360" w:lineRule="auto"/>
      </w:pPr>
    </w:p>
    <w:p w:rsidR="00BA7819" w:rsidRDefault="00BA7819" w:rsidP="00BA7819">
      <w:pPr>
        <w:pStyle w:val="western"/>
        <w:spacing w:after="0" w:afterAutospacing="0" w:line="360" w:lineRule="auto"/>
      </w:pPr>
    </w:p>
    <w:p w:rsidR="00BA7819" w:rsidRDefault="00BA7819" w:rsidP="00BA7819">
      <w:pPr>
        <w:pStyle w:val="western"/>
        <w:spacing w:after="0" w:afterAutospacing="0"/>
      </w:pPr>
    </w:p>
    <w:p w:rsidR="00BA7819" w:rsidRDefault="00BA7819" w:rsidP="00BA7819">
      <w:pPr>
        <w:pStyle w:val="a3"/>
        <w:spacing w:after="0" w:afterAutospacing="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5</w:t>
      </w:r>
    </w:p>
    <w:p w:rsidR="00D33DA4" w:rsidRDefault="00D33DA4"/>
    <w:sectPr w:rsidR="00D33DA4" w:rsidSect="00D3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BA7819"/>
    <w:rsid w:val="0002369C"/>
    <w:rsid w:val="00027C77"/>
    <w:rsid w:val="00057295"/>
    <w:rsid w:val="00081225"/>
    <w:rsid w:val="001702C8"/>
    <w:rsid w:val="00231D6E"/>
    <w:rsid w:val="002830A3"/>
    <w:rsid w:val="002E7449"/>
    <w:rsid w:val="00391025"/>
    <w:rsid w:val="003D00FD"/>
    <w:rsid w:val="004C0827"/>
    <w:rsid w:val="004F2988"/>
    <w:rsid w:val="005A340E"/>
    <w:rsid w:val="00697AE5"/>
    <w:rsid w:val="006B4EE4"/>
    <w:rsid w:val="006F4CF7"/>
    <w:rsid w:val="00745DD4"/>
    <w:rsid w:val="007635BB"/>
    <w:rsid w:val="007B3660"/>
    <w:rsid w:val="008A14B0"/>
    <w:rsid w:val="008D6839"/>
    <w:rsid w:val="00917F0B"/>
    <w:rsid w:val="009B7E6F"/>
    <w:rsid w:val="00B646DD"/>
    <w:rsid w:val="00BA7819"/>
    <w:rsid w:val="00CD1F2D"/>
    <w:rsid w:val="00D33DA4"/>
    <w:rsid w:val="00D77204"/>
    <w:rsid w:val="00E67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gcch2</dc:creator>
  <cp:lastModifiedBy>gcch2</cp:lastModifiedBy>
  <cp:revision>29</cp:revision>
  <dcterms:created xsi:type="dcterms:W3CDTF">2011-10-03T11:47:00Z</dcterms:created>
  <dcterms:modified xsi:type="dcterms:W3CDTF">2012-03-06T05:38:00Z</dcterms:modified>
</cp:coreProperties>
</file>